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spacing w:line="408" w:lineRule="auto"/>
        <w:rPr>
          <w:rFonts w:hint="eastAsia" w:ascii="黑体" w:hAnsi="黑体" w:eastAsia="黑体"/>
          <w:sz w:val="32"/>
          <w:szCs w:val="32"/>
        </w:rPr>
      </w:pPr>
    </w:p>
    <w:p>
      <w:pPr>
        <w:spacing w:afterLines="50"/>
        <w:rPr>
          <w:rFonts w:hint="eastAsia" w:ascii="Times New Roman" w:hAnsi="Times New Roman"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widowControl w:val="0"/>
              <w:jc w:val="both"/>
              <w:rPr>
                <w:rFonts w:ascii="宋体" w:hAnsi="宋体" w:eastAsia="宋体"/>
                <w:kern w:val="2"/>
                <w:sz w:val="21"/>
                <w:szCs w:val="21"/>
              </w:rPr>
            </w:pPr>
            <w:r>
              <w:rPr>
                <w:rFonts w:hint="eastAsia" w:ascii="宋体" w:hAnsi="宋体" w:eastAsia="宋体"/>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widowControl w:val="0"/>
              <w:jc w:val="center"/>
              <w:rPr>
                <w:rFonts w:ascii="宋体" w:hAnsi="宋体" w:eastAsia="宋体"/>
                <w:kern w:val="2"/>
                <w:sz w:val="21"/>
                <w:szCs w:val="21"/>
              </w:rPr>
            </w:pPr>
            <w:r>
              <w:rPr>
                <w:rFonts w:hint="eastAsia" w:ascii="Times New Roman" w:hAnsi="Times New Roman" w:eastAsia="宋体" w:cs="Times New Roman"/>
                <w:sz w:val="24"/>
                <w:szCs w:val="24"/>
              </w:rPr>
              <w:t>达州固体废物综合处置中心—生活垃圾焚烧发电项目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rPr>
                <w:rFonts w:ascii="黑体" w:hAnsi="黑体" w:eastAsia="黑体"/>
                <w:kern w:val="2"/>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widowControl w:val="0"/>
              <w:jc w:val="both"/>
              <w:rPr>
                <w:rFonts w:ascii="宋体" w:hAnsi="宋体" w:eastAsia="宋体"/>
                <w:kern w:val="2"/>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rPr>
                <w:rFonts w:ascii="宋体" w:hAnsi="宋体" w:eastAsia="宋体" w:cs="Times New Roman"/>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rPr>
                <w:rFonts w:hint="eastAsia" w:ascii="宋体" w:hAnsi="宋体" w:eastAsia="宋体"/>
                <w:sz w:val="21"/>
                <w:szCs w:val="21"/>
              </w:rPr>
            </w:pPr>
          </w:p>
          <w:p>
            <w:pPr>
              <w:widowControl w:val="0"/>
              <w:jc w:val="both"/>
              <w:rPr>
                <w:rFonts w:ascii="宋体" w:hAnsi="宋体" w:eastAsia="宋体"/>
                <w:kern w:val="2"/>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jc w:val="both"/>
              <w:rPr>
                <w:rFonts w:ascii="黑体" w:hAnsi="黑体" w:eastAsia="黑体"/>
                <w:kern w:val="2"/>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jc w:val="both"/>
              <w:rPr>
                <w:rFonts w:ascii="宋体" w:hAnsi="宋体" w:eastAsia="宋体"/>
                <w:kern w:val="2"/>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b/>
                <w:bCs/>
                <w:sz w:val="21"/>
                <w:szCs w:val="21"/>
              </w:rPr>
            </w:pPr>
            <w:r>
              <w:rPr>
                <w:rFonts w:hint="eastAsia" w:ascii="宋体" w:hAnsi="宋体" w:eastAsia="宋体"/>
                <w:b/>
                <w:bCs/>
                <w:sz w:val="21"/>
                <w:szCs w:val="21"/>
              </w:rPr>
              <w:t>有效联系方式</w:t>
            </w:r>
          </w:p>
          <w:p>
            <w:pPr>
              <w:widowControl w:val="0"/>
              <w:jc w:val="center"/>
              <w:rPr>
                <w:rFonts w:ascii="宋体" w:hAnsi="宋体" w:eastAsia="宋体"/>
                <w:kern w:val="2"/>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kern w:val="2"/>
                <w:sz w:val="21"/>
                <w:szCs w:val="21"/>
              </w:rPr>
            </w:pPr>
            <w:r>
              <w:rPr>
                <w:rFonts w:hint="eastAsia"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b/>
                <w:bCs/>
                <w:sz w:val="21"/>
                <w:szCs w:val="21"/>
              </w:rPr>
            </w:pPr>
            <w:r>
              <w:rPr>
                <w:rFonts w:hint="eastAsia" w:ascii="宋体" w:hAnsi="宋体" w:eastAsia="宋体"/>
                <w:b/>
                <w:bCs/>
                <w:sz w:val="21"/>
                <w:szCs w:val="21"/>
              </w:rPr>
              <w:t>是否同意公开个人信息</w:t>
            </w:r>
          </w:p>
          <w:p>
            <w:pPr>
              <w:widowControl w:val="0"/>
              <w:jc w:val="center"/>
              <w:rPr>
                <w:rFonts w:ascii="宋体" w:hAnsi="宋体" w:eastAsia="宋体"/>
                <w:b/>
                <w:bCs/>
                <w:kern w:val="2"/>
                <w:sz w:val="21"/>
                <w:szCs w:val="21"/>
              </w:rPr>
            </w:pPr>
            <w:r>
              <w:rPr>
                <w:rFonts w:hint="eastAsia" w:ascii="宋体" w:hAnsi="宋体" w:eastAsia="宋体"/>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Times New Roman"/>
                <w:sz w:val="21"/>
                <w:szCs w:val="21"/>
              </w:rPr>
            </w:pPr>
          </w:p>
          <w:p>
            <w:pPr>
              <w:rPr>
                <w:rFonts w:hint="eastAsia" w:ascii="宋体" w:hAnsi="宋体" w:eastAsia="宋体"/>
                <w:sz w:val="21"/>
                <w:szCs w:val="21"/>
              </w:rPr>
            </w:pPr>
          </w:p>
          <w:p>
            <w:pPr>
              <w:rPr>
                <w:rFonts w:hint="eastAsia" w:ascii="宋体" w:hAnsi="宋体" w:eastAsia="宋体"/>
                <w:sz w:val="21"/>
                <w:szCs w:val="21"/>
              </w:rPr>
            </w:pPr>
          </w:p>
          <w:p>
            <w:pPr>
              <w:widowControl w:val="0"/>
              <w:jc w:val="both"/>
              <w:rPr>
                <w:rFonts w:ascii="宋体" w:hAnsi="宋体" w:eastAsia="宋体"/>
                <w:kern w:val="2"/>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rPr>
                <w:rFonts w:ascii="宋体" w:hAnsi="宋体" w:eastAsia="宋体"/>
                <w:kern w:val="2"/>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widowControl w:val="0"/>
              <w:jc w:val="both"/>
              <w:rPr>
                <w:rFonts w:ascii="宋体" w:hAnsi="宋体" w:eastAsia="宋体"/>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widowControl w:val="0"/>
              <w:jc w:val="both"/>
              <w:rPr>
                <w:rFonts w:ascii="宋体" w:hAnsi="宋体" w:eastAsia="宋体"/>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Times New Roman"/>
                <w:b/>
                <w:bCs/>
                <w:sz w:val="21"/>
                <w:szCs w:val="21"/>
              </w:rPr>
            </w:pPr>
            <w:r>
              <w:rPr>
                <w:rFonts w:hint="eastAsia" w:ascii="宋体" w:hAnsi="宋体" w:eastAsia="宋体"/>
                <w:b/>
                <w:bCs/>
                <w:sz w:val="21"/>
                <w:szCs w:val="21"/>
              </w:rPr>
              <w:t>有效联系方式</w:t>
            </w:r>
          </w:p>
          <w:p>
            <w:pPr>
              <w:widowControl w:val="0"/>
              <w:jc w:val="center"/>
              <w:rPr>
                <w:rFonts w:ascii="宋体" w:hAnsi="宋体" w:eastAsia="宋体"/>
                <w:b/>
                <w:bCs/>
                <w:kern w:val="2"/>
                <w:sz w:val="21"/>
                <w:szCs w:val="21"/>
              </w:rPr>
            </w:pPr>
            <w:r>
              <w:rPr>
                <w:rFonts w:hint="eastAsia" w:ascii="宋体" w:hAnsi="宋体" w:eastAsia="宋体"/>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widowControl w:val="0"/>
              <w:jc w:val="both"/>
              <w:rPr>
                <w:rFonts w:ascii="宋体" w:hAnsi="宋体" w:eastAsia="宋体"/>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jc w:val="center"/>
              <w:rPr>
                <w:rFonts w:ascii="宋体" w:hAnsi="宋体" w:eastAsia="宋体"/>
                <w:b/>
                <w:bCs/>
                <w:kern w:val="2"/>
                <w:sz w:val="21"/>
                <w:szCs w:val="21"/>
              </w:rPr>
            </w:pPr>
            <w:r>
              <w:rPr>
                <w:rFonts w:hint="eastAsia" w:ascii="宋体" w:hAnsi="宋体" w:eastAsia="宋体"/>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jc w:val="both"/>
              <w:rPr>
                <w:rFonts w:ascii="宋体" w:hAnsi="宋体" w:eastAsia="宋体"/>
                <w:b/>
                <w:bCs/>
                <w:kern w:val="2"/>
                <w:sz w:val="21"/>
                <w:szCs w:val="21"/>
              </w:rPr>
            </w:pPr>
            <w:r>
              <w:rPr>
                <w:rFonts w:hint="eastAsia"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widowControl w:val="0"/>
              <w:tabs>
                <w:tab w:val="left" w:pos="2535"/>
              </w:tabs>
              <w:spacing w:beforeLines="80"/>
              <w:jc w:val="both"/>
              <w:rPr>
                <w:rFonts w:ascii="宋体" w:hAnsi="宋体" w:eastAsia="宋体"/>
                <w:bCs/>
                <w:kern w:val="2"/>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8A"/>
    <w:rsid w:val="001B6BBC"/>
    <w:rsid w:val="003C62EC"/>
    <w:rsid w:val="00631418"/>
    <w:rsid w:val="0064438A"/>
    <w:rsid w:val="00A62541"/>
    <w:rsid w:val="00B63992"/>
    <w:rsid w:val="2297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ind w:right="0" w:firstLine="0" w:firstLineChars="0"/>
      <w:jc w:val="left"/>
    </w:pPr>
    <w:rPr>
      <w:rFonts w:ascii="Tahoma" w:hAnsi="Tahoma" w:eastAsia="微软雅黑" w:cstheme="minorBidi"/>
      <w:kern w:val="0"/>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80</Words>
  <Characters>459</Characters>
  <Lines>3</Lines>
  <Paragraphs>1</Paragraphs>
  <TotalTime>0</TotalTime>
  <ScaleCrop>false</ScaleCrop>
  <LinksUpToDate>false</LinksUpToDate>
  <CharactersWithSpaces>538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2018-10-26T08:22:00Z</dcterms:created>
  <dc:creator>ThinkCentre</dc:creator>
  <cp:lastModifiedBy>花花</cp:lastModifiedBy>
  <dcterms:modified xsi:type="dcterms:W3CDTF">2019-08-23T08:28:42Z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